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Инструкция для регистрации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на курс “Цифровая журналистика”</w:t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Для того, чтобы принять участие во всероссийском  образовательном проекте “Цифровая журналистика” необходимо перейти по ссылке: </w:t>
      </w: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6"/>
            <w:szCs w:val="26"/>
            <w:u w:val="single"/>
            <w:rtl w:val="0"/>
          </w:rPr>
          <w:t xml:space="preserve">https://цифроваяжурналистика.рф/registration/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Регистрация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Ввести личные данные и пригласительный код в форму регистрации, выбрать образовательный трек и создать пароль. 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По завершению регистрации на указанный Вами e-mail придет письмо,               в котором будут рекомендации о последующих действиях.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Анкета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Загрузить свое фото размером не более 2 МБ. Заполнить стаж работы и последнее или действующее место работы, если есть. По желанию можно описать свою трудовую деятельность, рассказать в каких проектах Вы участвовали, какие должности занимали, описать самые интересные кейсы в Вашей практике. Заполнить основное образование и по желанию рассказать о дополнительном. Указать ссылки на свои соцсети, если есть. Ответить на организационные вопросы и сохранить анкету.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Эссе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Написать эссе на тему “Зачем я хочу пройти обучение на проекте “Цифровая журналистика”. Рекомендуемый объем текста около 2000 знаков. По завершению написания эссе необходимо его сохранить.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Сроки сбора заявок на участие в конкурсе до 12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мая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2020 года.</w:t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15 мая Вам на электронный адрес, указанный при регистрации, поступит сообщение с решением приемной комиссии  о зачислении на курс и дальнейшей инструкцией.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При возникновении вопросов можно обратиться в службу поддержки: support-edu@dipplatforms.ru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806.574803149607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285.0" w:type="dxa"/>
      <w:jc w:val="left"/>
      <w:tblInd w:w="85.0" w:type="dxa"/>
      <w:tblLayout w:type="fixed"/>
      <w:tblLook w:val="0600"/>
    </w:tblPr>
    <w:tblGrid>
      <w:gridCol w:w="4290"/>
      <w:gridCol w:w="4995"/>
      <w:tblGridChange w:id="0">
        <w:tblGrid>
          <w:gridCol w:w="4290"/>
          <w:gridCol w:w="4995"/>
        </w:tblGrid>
      </w:tblGridChange>
    </w:tblGrid>
    <w:tr>
      <w:tc>
        <w:tcPr>
          <w:tcBorders>
            <w:bottom w:color="0000ff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widowControl w:val="0"/>
            <w:rPr>
              <w:sz w:val="10"/>
              <w:szCs w:val="10"/>
            </w:rPr>
          </w:pPr>
          <w:r w:rsidDel="00000000" w:rsidR="00000000" w:rsidRPr="00000000">
            <w:rPr>
              <w:b w:val="1"/>
              <w:sz w:val="16"/>
              <w:szCs w:val="16"/>
            </w:rPr>
            <w:drawing>
              <wp:inline distB="114300" distT="114300" distL="114300" distR="114300">
                <wp:extent cx="1734413" cy="34307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413" cy="3430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ff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widowControl w:val="0"/>
            <w:jc w:val="right"/>
            <w:rPr>
              <w:b w:val="1"/>
              <w:sz w:val="16"/>
              <w:szCs w:val="16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528763" cy="364368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>
                          <a:alphaModFix amt="36000"/>
                        </a:blip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763" cy="3643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90" w:hRule="atLeast"/>
      </w:trPr>
      <w:tc>
        <w:tcPr>
          <w:tcBorders>
            <w:top w:color="0000ff" w:space="0" w:sz="12" w:val="single"/>
            <w:left w:color="ffffff" w:space="0" w:sz="12" w:val="single"/>
            <w:bottom w:color="ffffff" w:space="0" w:sz="12" w:val="single"/>
            <w:right w:color="ffffff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widowControl w:val="0"/>
            <w:spacing w:line="240" w:lineRule="auto"/>
            <w:rPr>
              <w:rFonts w:ascii="Proxima Nova" w:cs="Proxima Nova" w:eastAsia="Proxima Nova" w:hAnsi="Proxima Nova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ff" w:space="0" w:sz="12" w:val="single"/>
            <w:left w:color="ffffff" w:space="0" w:sz="12" w:val="single"/>
            <w:bottom w:color="ffffff" w:space="0" w:sz="12" w:val="single"/>
            <w:right w:color="ffffff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widowControl w:val="0"/>
            <w:spacing w:line="240" w:lineRule="auto"/>
            <w:rPr>
              <w:rFonts w:ascii="Proxima Nova" w:cs="Proxima Nova" w:eastAsia="Proxima Nova" w:hAnsi="Proxima Nova"/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xn--80aaafvjeashuizetqkm0b6o.xn--p1ai/registration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